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  附件</w:t>
      </w:r>
      <w:r>
        <w:rPr>
          <w:rFonts w:hint="eastAsia" w:ascii="黑体" w:hAnsi="宋体" w:eastAsia="黑体" w:cs="Times New Roman"/>
          <w:color w:val="000000"/>
          <w:kern w:val="2"/>
          <w:sz w:val="32"/>
          <w:szCs w:val="32"/>
          <w:lang w:val="en-US" w:eastAsia="zh-CN" w:bidi="ar"/>
        </w:rPr>
        <w:t>1：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exact"/>
        <w:ind w:left="0" w:right="0"/>
        <w:jc w:val="center"/>
      </w:pPr>
      <w:r>
        <w:rPr>
          <w:rFonts w:ascii="方正小标宋简体" w:hAnsi="Calibri" w:eastAsia="方正小标宋简体" w:cs="Times New Roman"/>
          <w:kern w:val="2"/>
          <w:sz w:val="44"/>
          <w:szCs w:val="44"/>
          <w:lang w:val="en-US" w:eastAsia="zh-CN" w:bidi="ar"/>
        </w:rPr>
        <w:t>2020年拟认定合肥市大数据企业名单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exac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（新认定）</w:t>
      </w:r>
    </w:p>
    <w:tbl>
      <w:tblPr>
        <w:tblW w:w="6995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5835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安徽爱普科技有限公司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安徽布拉特智能科技有限公司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安徽电信规划设计有限责任公司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安徽峰创机电设备有限公司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安徽合动智能科技有限公司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安徽君周科技有限公司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安徽凯斯特电力科技有限公司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安徽科大卓越数码科技有限公司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安徽省金田建筑设计咨询有限责任公司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安徽省征信股份有限公司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安徽胜方信息科技服务有限公司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安徽维诚水务科技有限公司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安徽新铭信息技术有限公司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安徽鑫友智能科技有限公司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安徽逸路安科技股份有限公司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安徽云电网络科技有限公司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安徽蓁叶文化科技有限公司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安徽中科有智科技有限公司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安徽子午线标识标牌工程有限公司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北科天绘（合肥）激光技术有限公司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合肥博莱特机电科技有限公司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合肥鼎真信息科技有限公司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合肥岭雁科技有限公司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合肥泡面网络科技有限公司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合肥深为智能科技有限公司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合肥市星斗信息科技有限公司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合肥万娱互动网络科技有限公司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合肥沃尔赋信息科技有限责任公司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安徽心之声医疗科技有限公司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肥西县合慧科技服务有限公司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合肥状元郎电子科技有限公司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安徽艾伊德动力科技有限公司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安徽兵尚科技有限公司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安徽秉兴亨运信息科技有限公司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安徽博通天成信息科技有限公司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安徽灿邦电气有限公司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安徽超视野智能科技有限公司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安徽初六信息技术有限公司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安徽存真电力有限公司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安徽大之科技有限公司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安徽对称轴智能安全科技有限公司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安徽多点美好智能科技有限公司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安徽方正北斗电子科技有限公司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安徽福米信息科技有限公司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安徽高山科技有限公司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安徽观知天下文化科技有限公司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安徽广晟信息科技有限公司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安徽国通亿创科技股份有限公司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安徽合大环境检测有限公司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安徽恒心云数据科技有限公司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安徽虹湾信息技术有限公司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安徽互联智库信息咨询有限公司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安徽华典大数据科技有限公司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安徽华图信息科技有限公司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安徽环讯信息科技有限公司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安徽徽数信息科技有限公司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安徽徽韵心理咨询有限公司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安徽汇迈信息科技有限公司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安徽久壬电气科技有限公司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安徽均维信息科技有限公司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安徽开元瞬视科技有限公司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安徽科创华信息科技有限公司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安徽科来智能科技股份有限公司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安徽科麦斯物联网科技有限公司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安徽科讯教育装备集团有限公司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安徽肯曼科技有限公司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安徽宽广科技有限公司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安徽兰臣信息科技有限公司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安徽朗巴智能科技有限公司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安徽联贝智能科技有限公司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安徽联智创新软件有限公司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安徽猎钉网络科技有限公司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安徽六觉互动科技有限公司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安徽绿舟科技有限公司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安徽麦游网络科技有限公司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安徽美心信息科技有限公司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安徽明高科技有限公司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安徽诺瑞斯信息科技有限公司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安徽启迪数字经济研究院有限公司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安徽千界信息科技有限公司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安徽千米信息科技有限公司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安徽山立信息工程有限公司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安徽尚易信息技术有限公司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安徽深迪科技有限公司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安徽省商业科技研究所有限公司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安徽省通途信息技术有限公司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安徽省信盾科技有限公司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安徽省英菲尼科技股份有限公司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安徽数之慧科技有限公司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安徽天佳信息服务有限公司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安徽天盛智能科技有限公司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安徽图盛信息科技有限公司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安徽皖赢科技有限公司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安徽嘻哈网络技术有限公司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安徽习承科技有限公司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安徽协达软件科技有限公司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安徽辛普信息科技有限公司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安徽信捷智能科技有限公司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安徽扬远信息科技有限公司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安徽烨煊电子科技有限公司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安徽壹号圈大数据技术有限公司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安徽亿信互联科技有限公司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安徽易达信息科技有限公司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安徽英弗伦斯科技有限公司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安徽影联云享医疗科技有限公司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安徽云玺科技有限公司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安徽指匀众信息技术有限公司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安徽致远慧联电子科技有限公司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安徽智汇乐享科技有限公司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安徽智时代科技有限公司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安徽智星交通科技股份有限公司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安徽中交汇能网络科技有限公司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安徽中科国金量子科技有限公司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安徽众讯软件科技有限公司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博微太赫兹信息科技有限公司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创新奇智（合肥）科技有限公司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合肥斌能信息科技有限公司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合肥博耀信息技术有限公司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合肥畅信网络科技有限公司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合肥辰诺信息科技有限公司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合肥宸业信息科技有限公司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合肥达链科技有限公司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合肥达朴汇联科技有限公司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合肥房朋信息科技有限公司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合肥高领信息科技有限公司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合肥观池信息科技有限责任公司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合肥观佳智能科技有限公司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合肥国为电子有限公司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合肥和顺信息科技有限公司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合肥泓泉档案信息科技有限公司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合肥火星科技有限公司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合肥嘉策信息技术服务有限公司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合肥聚辉信息科技有限公司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合肥凯碧尔高新技术有限公司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合肥凯越信息科技有限公司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合肥黎曼信息科技有限公司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合肥力宏科技有限责任公司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合肥霖浠信息科技有限公司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合肥米佑信息技术有限公司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合肥诺为尔基因科技服务有限公司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合肥胖宝科技有限公司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合肥祺松智能科技有限公司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合肥趣链大数据技术有限公司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合肥融讯电子科技有限公司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合肥赛因斯智控技术有限公司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合肥时代智慧高新投资管理有限公司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合肥拓发信息科技有限公司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合肥西格玛电力运检技术有限公司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合肥新思路智能科技有限公司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合肥讯飞读写科技有限公司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合肥英泽信息科技有限公司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合肥中科谷德智能科技有限公司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合肥中科国禹智能工程有限公司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合肥中科蓝睿科技有限公司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合肥中科展讯智能科技有限公司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合肥中诺信息技术有限公司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泰弗思科技（安徽）有限公司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安徽爱依特科技有限公司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安徽冠成教育科技有限公司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安徽弘文信息科技有限公司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安徽升隆电气有限公司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安徽双凯智能科技有限公司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安徽特凯贝电子科技有限公司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安徽易健信息技术有限公司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安徽中工物流有限公司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辰安天泽智联技术有限公司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合肥第一房网络科技有限公司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合肥风聘网络科技有限公司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合肥摩卡信息科技发展有限公司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合肥赛猊腾龙信息技术有限公司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合肥三物信息技术有限公司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合肥商友云创信息科技有限公司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合肥研丰科技有限公司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合肥一祥电气设备有限公司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合肥英瑞通自动化科技有限公司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合肥咏旭信息技术有限公司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合肥宇胜物联网标识科技有限公司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合肥远启信息服务有限公司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合肥臻天链信息技术有限公司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合肥智慧云上信息技术有限公司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科姆勒电气（安徽）有限公司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尚禹科技有限公司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安徽常道信息技术有限公司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安徽鼎立网络科技有限公司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安徽农汇网络科技有限公司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安徽瑞迪安科技有限公司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安徽斯格特信息系统有限公司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安徽通保联信息技术服务有限公司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安徽皖新金智教育科技有限公司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安徽智月信息技术有限公司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安徽智舟信息技术有限公司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合肥奥瑞数控科技有限公司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合肥灵蓄信息技术有限公司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合肥耘创信息科技有限公司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安徽佰通教育科技发展有限公司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安徽德恩普智能科技有限责任公司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安徽飞骏信息技术有限责任公司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安徽宏锋科锐信息科技有限公司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安徽徽银通数据科技有限公司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安徽惠生活电子商务有限公司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安徽吉尔信息科技有限公司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安徽兰智大数据科技有限公司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安徽凌讯网络有限公司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安徽明远信息科技有限公司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安徽木鱼网络有限公司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安徽泡泡云信息技术服务有限公司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安徽千诺互联科技发展有限公司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安徽清悦信息科技有限公司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安徽斯百德信息技术有限公司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安徽泰煜科技有限公司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安徽欣能互联科技有限公司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安徽衣贝洁实业有限公司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安徽易路同行网络科技有限公司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安徽宇烁光电科技有限公司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安徽源泽智能科技有限公司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安徽知托付信息技术有限公司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安徽智生通信技术服务有限公司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安徽中盈国创环保科技有限公司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安徽洲峰电子科技有限公司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安徽卓康智能技术有限公司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合肥埃米特信息技术有限公司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合肥多玩信息科技有限公司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合肥坤宁智能科技有限公司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合肥明源云软件有限公司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合肥诺宸智能装备有限公司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合肥皮诺客网络科技有限公司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合肥齐峰科技发展有限公司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合肥青谷信息科技有限公司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合肥市传秀科技有限公司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合肥市大数据资产运营有限公司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合肥思艾汽车科技有限公司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合肥思瑞福信息科技有限公司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合肥天帷信息安全技术有限公司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合肥微必知科技有限公司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合肥韦思信息技术有限公司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合肥维诺系统集成有限公司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合肥小影数字科技有限责任公司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合肥新普仪测科技有限公司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合肥云通物联科技有限公司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合肥指南针信息科技有限公司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万申科技股份有限公司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中邮（安徽）网络技术有限公司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安徽蓝凌软件科技有限公司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安徽中安检测中心有限公司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合肥博雅半导体有限公司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合肥云雀智能科技有限公司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安徽典典科技发展有限责任公司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安徽金斗云数据科技有限公司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安徽青鹿科技有限公司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合肥品冠科技有限公司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安徽国科检测科技有限公司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安徽海豚新媒体产业发展有限公司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安徽青友汇商务服务有限公司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安徽壹博检测科技有限公司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合肥安达创展科技股份有限公司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御邦文化发展集团有限公司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安徽华燕物流有限公司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安徽同金科技有限公司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安徽省安泰科技股份有限公司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安徽晓星能源科技有限公司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安徽众为科技有限公司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合肥创源车辆控制技术有限公司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合肥迅大信息技术有限公司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安徽西尔艾叉车零部件有限公司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合肥美菱物联科技有限公司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安徽沧浪网络科技有限公司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劲旅环境科技股份有限公司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default" w:ascii="方正小标宋简体" w:hAnsi="Calibri" w:eastAsia="方正小标宋简体" w:cs="Times New Roman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方正小标宋简体" w:hAnsi="Calibri" w:eastAsia="方正小标宋简体" w:cs="Times New Roman"/>
          <w:kern w:val="2"/>
          <w:sz w:val="44"/>
          <w:szCs w:val="44"/>
        </w:rPr>
        <w:br w:type="page"/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           附件</w:t>
      </w: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2：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exact"/>
        <w:ind w:left="0" w:right="0"/>
        <w:jc w:val="center"/>
      </w:pPr>
      <w:r>
        <w:rPr>
          <w:rFonts w:hint="default" w:ascii="方正小标宋简体" w:hAnsi="Calibri" w:eastAsia="方正小标宋简体" w:cs="Times New Roman"/>
          <w:kern w:val="2"/>
          <w:sz w:val="44"/>
          <w:szCs w:val="44"/>
          <w:lang w:val="en-US" w:eastAsia="zh-CN" w:bidi="ar"/>
        </w:rPr>
        <w:t>2020年拟认定合肥市大数据企业名单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exac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（复审）</w:t>
      </w:r>
    </w:p>
    <w:tbl>
      <w:tblPr>
        <w:tblW w:w="7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6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安徽省优质采科技发展有限责任公司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安徽医尔康信息技术有限公司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安徽云森物联网科技有限公司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合肥友高物联网标识设备有限公司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合肥宇胜信息科技有限公司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安徽大鸿智能科技有限公司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安徽德拓信息科技有限公司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安徽迪科数金科技有限公司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安徽汉高信息科技有限公司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安徽慧联运科技有限公司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安徽科讯金服科技有限公司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安徽蓝杰鑫信息科技有限公司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安徽蓝途信息技术有限公司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安徽领户通信科技有限公司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安徽龙讯信息科技有限公司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安徽明生恒卓科技有限公司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安徽朋德信息科技有限公司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安徽庆宇光电科技有限公司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安徽三马信息科技有限公司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安徽三人信息科技有限公司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安徽三实软件科技有限公司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安徽省恒仁信息科技有限公司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安徽省科大奥锐科技有限公司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安徽数升数据科技有限公司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安徽淘云科技有限公司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安徽同徽信息技术有限公司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安徽皖仪科技股份有限公司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安徽维思德信息技术有限公司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安徽讯飞皆成软件技术有限公司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安徽易商数码科技有限公司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安徽云探索网络科技有限公司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安徽耘联大数据有限公司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安徽长泰信息安全服务有限公司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安徽知学科技有限公司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安徽智恒信科技股份有限公司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安徽智迈科技股份有限公司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安徽智网信息科技有限公司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安徽中冠信息产业发展有限公司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安徽中技国医医疗科技有限公司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安徽中杰信息科技有限公司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安徽众焱信息科技有限公司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安徽紫薇帝星数字科技有限公司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东华（安徽）生态规划院有限公司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飞友科技有限公司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合肥赑歌数据科技有限公司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合肥海明科技股份有限公司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合肥汉亚信息技术有限公司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合肥进毅智能技术有限公司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合肥景云软件工程有限责任公司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合肥凯捷技术有限公司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合肥乐然物联网技术有限公司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合肥龙图腾信息技术有限公司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合肥润东通信科技股份有限公司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合肥润宇科技有限公司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合肥三高信息科技有限公司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合肥盛东信息科技有限公司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合肥皖信信息工程有限责任公司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合肥小龟快跑信息科技有限公司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合肥星空物联信息科技有限公司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合肥旭冉信息科技有限公司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合肥讯飞数码科技有限公司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合肥亚慕信息科技有限公司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合肥盈川信息技术有限公司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合肥盈云信息科技有限公司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合肥置顶信息技术有限公司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合肥中科根云设备管理有限公司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科大讯飞股份有限公司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赛智（合肥）信息科技有限公司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安徽新安爱房资讯有限公司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合肥诚益信息科技有限公司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合肥佳亚信息科技服务有限公司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清创网御（合肥）科技有限公司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安徽森度科技有限公司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安徽兴博远实信息科技有限公司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安徽银柏电子科技有限公司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安徽政大数据软件有限公司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合肥创诚科技信息技术有限公司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合肥弘恩机电科技有限公司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合肥慧图软件有限公司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合肥市太泽透平技术有限公司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安徽宝龙环保科技有限公司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安徽递谊信息产业服务有限责任公司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安徽航辰信息科技有限公司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安徽经典市场调查咨询有限公司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安徽人和市场研究咨询有限公司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安徽省通信产业服务有限公司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安徽胜利科技发展有限公司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安徽数据堂科技有限公司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安徽阳光信通电子科技有限公司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安徽颐影视听科技有限公司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安徽中冉信息产业有限公司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合肥大明节能科技股份有限公司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合肥信息技术服务有限公司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合肥学堂信息技术有限公司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合肥悦智信息科技有限公司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安徽七天教育科技有限公司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安徽帆扬通信电子技术有限公司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安徽科沃特信息技术有限公司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安徽同绘家园土地信息技术有限公司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安徽银通物联有限公司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安徽奥里奥克科技股份有限公司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合肥优尔电子科技有限公司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中通服和信科技有限公司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安徽全域网络科技有限公司</w:t>
            </w:r>
          </w:p>
        </w:tc>
      </w:tr>
    </w:tbl>
    <w:p/>
    <w:sectPr>
      <w:pgSz w:w="11906" w:h="16838"/>
      <w:pgMar w:top="1270" w:right="1800" w:bottom="127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2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小螺号的妈咪</cp:lastModifiedBy>
  <dcterms:modified xsi:type="dcterms:W3CDTF">2020-06-30T00:52:08Z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